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AD8" w:rsidRPr="007A2403" w:rsidRDefault="00AB1AD8" w:rsidP="00AB1AD8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A2403">
        <w:rPr>
          <w:rFonts w:ascii="Times New Roman" w:hAnsi="Times New Roman" w:cs="Times New Roman"/>
          <w:b/>
          <w:sz w:val="28"/>
          <w:szCs w:val="28"/>
          <w:lang w:val="kk-KZ"/>
        </w:rPr>
        <w:t>Лекция 1. Определение цифровых технологий в картографии. Основные термины и определения. Понятие о данных и информации; компьютерных, цифровых электронных картах, растровой и векторной графике, цифровых моделях.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bCs/>
          <w:sz w:val="28"/>
          <w:szCs w:val="28"/>
        </w:rPr>
      </w:pP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bCs/>
          <w:sz w:val="28"/>
          <w:szCs w:val="28"/>
        </w:rPr>
      </w:pPr>
      <w:r w:rsidRPr="007A2403">
        <w:rPr>
          <w:bCs/>
          <w:sz w:val="28"/>
          <w:szCs w:val="28"/>
        </w:rPr>
        <w:t>Цифровые технологии основаны на представлении сигналов дискретными полосами аналоговых уровней, а не в виде непрерывного спектра. Все уровни в пределах полосы представляют собой одинаковое состояние сигнала.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bCs/>
          <w:sz w:val="28"/>
          <w:szCs w:val="28"/>
        </w:rPr>
      </w:pPr>
      <w:r w:rsidRPr="007A2403">
        <w:rPr>
          <w:bCs/>
          <w:sz w:val="28"/>
          <w:szCs w:val="28"/>
        </w:rPr>
        <w:t xml:space="preserve">Цифровая технология работает, в отличие от </w:t>
      </w:r>
      <w:proofErr w:type="gramStart"/>
      <w:r w:rsidRPr="007A2403">
        <w:rPr>
          <w:bCs/>
          <w:sz w:val="28"/>
          <w:szCs w:val="28"/>
        </w:rPr>
        <w:t>аналоговой</w:t>
      </w:r>
      <w:proofErr w:type="gramEnd"/>
      <w:r w:rsidRPr="007A2403">
        <w:rPr>
          <w:bCs/>
          <w:sz w:val="28"/>
          <w:szCs w:val="28"/>
        </w:rPr>
        <w:t>, с дискретными, а не непрерывными сигналами. Кроме того, сигналы имеют небольшой набор значений, как правило, два, но в реальной жизни системы, особенно учётные системы хранения данных, на основе трёх значений. Обычно это 0, 1, NULL которые в булевской алгебре имеют значения «Ложь», «Истина» и в присутствии NULL «отсутствие результата» соответственно.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bCs/>
          <w:sz w:val="28"/>
          <w:szCs w:val="28"/>
        </w:rPr>
      </w:pPr>
      <w:r w:rsidRPr="007A2403">
        <w:rPr>
          <w:bCs/>
          <w:sz w:val="28"/>
          <w:szCs w:val="28"/>
        </w:rPr>
        <w:t>Цифровые схемы состоят в основном из логических элементов, таких как AND, OR, NOT и др., а также могут быть связаны между собой счётчиками и триггерами.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bCs/>
          <w:sz w:val="28"/>
          <w:szCs w:val="28"/>
        </w:rPr>
      </w:pPr>
      <w:r w:rsidRPr="007A2403">
        <w:rPr>
          <w:bCs/>
          <w:sz w:val="28"/>
          <w:szCs w:val="28"/>
        </w:rPr>
        <w:t>Цифровые технологии главным образом используются в вычислительной цифровой электронике, прежде всего компьютерах, в различных областях электротехники, таких как игровые автоматы, робототехника, автоматизация, измерительные приборы, радио- и телекоммуникационные устройства и многих других цифровых устройствах.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 xml:space="preserve">Одно из преимуществ цифровых схем по сравнению с аналоговыми[1] заключается в том, </w:t>
      </w:r>
      <w:proofErr w:type="gramStart"/>
      <w:r w:rsidRPr="007A2403">
        <w:rPr>
          <w:sz w:val="28"/>
          <w:szCs w:val="28"/>
        </w:rPr>
        <w:t>что</w:t>
      </w:r>
      <w:proofErr w:type="gramEnd"/>
      <w:r w:rsidRPr="007A2403">
        <w:rPr>
          <w:sz w:val="28"/>
          <w:szCs w:val="28"/>
        </w:rPr>
        <w:t xml:space="preserve"> во-первых сигналы могут быть переданы без искажений. Например, непрерывный звуковой сигнал, передающийся в виде последовательности 1 и 0, может быть восстановлен без ошибок при условии, что шума при передаче было не достаточно, чтобы предотвратить идентификацию 1 и 0. Час музыки может быть сохранён на компакт-диске с использованием около 6 </w:t>
      </w:r>
      <w:proofErr w:type="spellStart"/>
      <w:proofErr w:type="gramStart"/>
      <w:r w:rsidRPr="007A2403">
        <w:rPr>
          <w:sz w:val="28"/>
          <w:szCs w:val="28"/>
        </w:rPr>
        <w:t>млрд</w:t>
      </w:r>
      <w:proofErr w:type="spellEnd"/>
      <w:proofErr w:type="gramEnd"/>
      <w:r w:rsidRPr="007A2403">
        <w:rPr>
          <w:sz w:val="28"/>
          <w:szCs w:val="28"/>
        </w:rPr>
        <w:t xml:space="preserve"> двоичных разрядов.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Цифровыми системами с компьютерным управлением можно управлять с помощью программного обеспечения, добавляя новые функции без замены аппаратных средств. Часто это может быть сделано без участия завода-изготовителя путём простого обновления программного продукта. Подобная функция позволяет быстро адаптироваться к изменяющимся требованиям. Кроме того, возможно применение сложных алгоритмов, которые в аналоговых системах невозможны или же осуществимы, но только с очень высокими расходами.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proofErr w:type="gramStart"/>
      <w:r w:rsidRPr="007A2403">
        <w:rPr>
          <w:sz w:val="28"/>
          <w:szCs w:val="28"/>
        </w:rPr>
        <w:t>Хранение информации в цифровых системах проще, чем в аналоговых.</w:t>
      </w:r>
      <w:proofErr w:type="gramEnd"/>
      <w:r w:rsidRPr="007A2403">
        <w:rPr>
          <w:sz w:val="28"/>
          <w:szCs w:val="28"/>
        </w:rPr>
        <w:t xml:space="preserve"> Помехоустойчивость цифровых систем позволяет хранить и извлекать данные без повреждения. В аналоговой системе старение и износ может ухудшить записанную информацию. </w:t>
      </w:r>
      <w:proofErr w:type="gramStart"/>
      <w:r w:rsidRPr="007A2403">
        <w:rPr>
          <w:sz w:val="28"/>
          <w:szCs w:val="28"/>
        </w:rPr>
        <w:t>В цифровой же, до тех пор, пока общие помехи не превышают определённого уровня, информация может быть восстановлена совершенно точно.</w:t>
      </w:r>
      <w:proofErr w:type="gramEnd"/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lastRenderedPageBreak/>
        <w:t xml:space="preserve">В некоторых случаях цифровые схемы используют больше энергии, чем аналоговые для выполнения одной и той же задачи, выделяя больше тепла, что повышает сложность схем, например, путём добавления </w:t>
      </w:r>
      <w:proofErr w:type="spellStart"/>
      <w:r w:rsidRPr="007A2403">
        <w:rPr>
          <w:sz w:val="28"/>
          <w:szCs w:val="28"/>
        </w:rPr>
        <w:t>кулера</w:t>
      </w:r>
      <w:proofErr w:type="spellEnd"/>
      <w:r w:rsidRPr="007A2403">
        <w:rPr>
          <w:sz w:val="28"/>
          <w:szCs w:val="28"/>
        </w:rPr>
        <w:t>. Это может ограничить их использование в портативных устройствах, питающихся от батареек.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 xml:space="preserve">Например, сотовые телефоны часто используют маломощный аналоговый интерфейс для усиления и настройки </w:t>
      </w:r>
      <w:proofErr w:type="spellStart"/>
      <w:proofErr w:type="gramStart"/>
      <w:r w:rsidRPr="007A2403">
        <w:rPr>
          <w:sz w:val="28"/>
          <w:szCs w:val="28"/>
        </w:rPr>
        <w:t>радио-сигналов</w:t>
      </w:r>
      <w:proofErr w:type="spellEnd"/>
      <w:proofErr w:type="gramEnd"/>
      <w:r w:rsidRPr="007A2403">
        <w:rPr>
          <w:sz w:val="28"/>
          <w:szCs w:val="28"/>
        </w:rPr>
        <w:t xml:space="preserve"> от базовой станции. Тем не менее, базовая станция может использовать энергоёмкую, но очень гибкую программно-определяемую радиосистему. Такие базовые станции можно легко перепрограммировать для обработки сигналов, используемых в новых стандартах сотовой связи.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 xml:space="preserve">Возможна также потеря информации при преобразовании аналогового сигнала </w:t>
      </w:r>
      <w:proofErr w:type="gramStart"/>
      <w:r w:rsidRPr="007A2403">
        <w:rPr>
          <w:sz w:val="28"/>
          <w:szCs w:val="28"/>
        </w:rPr>
        <w:t>в</w:t>
      </w:r>
      <w:proofErr w:type="gramEnd"/>
      <w:r w:rsidRPr="007A2403">
        <w:rPr>
          <w:sz w:val="28"/>
          <w:szCs w:val="28"/>
        </w:rPr>
        <w:t xml:space="preserve"> цифровой. Математически это явление может быть описано, как ошибка округления.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В некоторых системах при потере или порче одного фрагмента цифровых данных может полностью измениться смысл больших блоков данных.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Данные - это совокупность сведений, зафиксированных на определенном носителе в форме, пригодной для постоянного хранения, передачи и обработки. Преобразование и обработка данных позволяет получить информацию.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Информация - это результат преобразования и анализа данных. Отличие информации от данных состоит в том, что данные - это фиксированные сведения о событиях и явлениях, которые хранятся на определенных носителях, а информация появляется в результате обработки данных при решении конкретных задач. Например, в базах данных хранятся различные данные, а по определенному запросу система управления базой данных выдает требуемую информацию.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Существуют и другие определения информации, например, информация – это сведения об объектах и явлениях окружающей среды, их параметрах, свойствах и состоянии, которые уменьшают имеющуюся о них степень неопределенности, неполноты знаний.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 xml:space="preserve">Цифровая карта— </w:t>
      </w:r>
      <w:proofErr w:type="gramStart"/>
      <w:r w:rsidRPr="007A2403">
        <w:rPr>
          <w:sz w:val="28"/>
          <w:szCs w:val="28"/>
        </w:rPr>
        <w:t>ци</w:t>
      </w:r>
      <w:proofErr w:type="gramEnd"/>
      <w:r w:rsidRPr="007A2403">
        <w:rPr>
          <w:sz w:val="28"/>
          <w:szCs w:val="28"/>
        </w:rPr>
        <w:t xml:space="preserve">фровая модель местности, созданная путём </w:t>
      </w:r>
      <w:proofErr w:type="spellStart"/>
      <w:r w:rsidRPr="007A2403">
        <w:rPr>
          <w:sz w:val="28"/>
          <w:szCs w:val="28"/>
        </w:rPr>
        <w:t>цифрования</w:t>
      </w:r>
      <w:proofErr w:type="spellEnd"/>
      <w:r w:rsidRPr="007A2403">
        <w:rPr>
          <w:sz w:val="28"/>
          <w:szCs w:val="28"/>
        </w:rPr>
        <w:t xml:space="preserve"> картографических источников, фотограмметрической обработки данных дистанционного зондирования, цифровой регистрации.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Растровое изображение, как мозаика, складывается из множества маленьких ячеек — пикселей, где каждый пиксель содержит информацию о цвете. Определить растровое изображение можно увеличив его масштаб: на определённом этапе станет заметно множество маленьких квадратов — это и есть пиксели.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Наиболее распространённые растровые форматы: JPEG, PNG.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 xml:space="preserve">Растровая графика удобна для создания качественных фотореалистичных изображений, цифровых рисунков и фотографий. Самый популярный редактор растровой графики — </w:t>
      </w:r>
      <w:proofErr w:type="spellStart"/>
      <w:r w:rsidRPr="007A2403">
        <w:rPr>
          <w:sz w:val="28"/>
          <w:szCs w:val="28"/>
        </w:rPr>
        <w:t>AdobePhotoshop</w:t>
      </w:r>
      <w:proofErr w:type="spellEnd"/>
      <w:r w:rsidRPr="007A2403">
        <w:rPr>
          <w:sz w:val="28"/>
          <w:szCs w:val="28"/>
        </w:rPr>
        <w:t>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lastRenderedPageBreak/>
        <w:t>Преимущества: Возможность создать изображение любой сложности — с огромным количеством деталей и широкой цветовой гаммой. Растровые изображения наиболее распространённые. Работать с растровой графикой проще, так как механизмы её создания и редактирования более привычны и распространены.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Недостатки: Большой занимаемый объём памяти: чем больше «размер» изображения, тем больше в нём пикселей и, соответственно, тем больше места нужно для хранения/передачи такого изображения. Невозможность масштабирования: растровое изображение невозможно масштабировать без потерь. При изменении размера оригинального изображения неизбежно (в результате процесса интерполяции) произойдёт потеря качества.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В отличие от растровых, векторные изображения состоят уже не из пикселей, а из множества опорных точек и соединяющих их кривых. Векторное изображение описывается математическими формулами и, соответственно, не требует наличия информации о каждом пикселе. Сколько ни увеличивай масштаб векторного изображения, вы никогда не увидите пикселей.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Самые популярные векторные форматы: SVG, AI.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 xml:space="preserve">Векторная графика используется для иллюстраций, иконок, логотипов и технических чертежей, но сложна для воспроизведения фотореалистичных изображений. Самый популярный редактор векторной графики — </w:t>
      </w:r>
      <w:proofErr w:type="spellStart"/>
      <w:r w:rsidRPr="007A2403">
        <w:rPr>
          <w:sz w:val="28"/>
          <w:szCs w:val="28"/>
        </w:rPr>
        <w:t>AdobeIllustrator</w:t>
      </w:r>
      <w:proofErr w:type="spellEnd"/>
      <w:r w:rsidRPr="007A2403">
        <w:rPr>
          <w:sz w:val="28"/>
          <w:szCs w:val="28"/>
        </w:rPr>
        <w:t>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Преимущества: Малый объём занимаемой памяти — векторные изображения имеют меньший размер, так как содержат в себе малое количество информации. Векторные изображения отлично масштабируются — можно бесконечно изменять размер изображения без потерь качества.</w:t>
      </w:r>
    </w:p>
    <w:p w:rsidR="00AB1AD8" w:rsidRPr="007A2403" w:rsidRDefault="00AB1AD8" w:rsidP="00AB1AD8">
      <w:pPr>
        <w:pStyle w:val="a4"/>
        <w:shd w:val="clear" w:color="auto" w:fill="FAFAFA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7A2403">
        <w:rPr>
          <w:sz w:val="28"/>
          <w:szCs w:val="28"/>
        </w:rPr>
        <w:t>Недостатки: Чтобы отобразить векторное изображение требуется произвести ряд вычислений, соответственно, сложные изображения могут требовать повышенных вычислительных мощностей. Не каждая графическая сцена может быть представлена в векторном виде: для сложного изображения с широкой цветовой гаммой может потребоваться огромное количество точек и кривых, что сведёт «на нет» все преимущества векторной графики. Процесс создания и редактирования векторной графики отличается от привычной многим модели — для работы с вектором потребуются дополнительные знания.</w:t>
      </w:r>
    </w:p>
    <w:p w:rsidR="00AB1AD8" w:rsidRPr="007A2403" w:rsidRDefault="00AB1AD8" w:rsidP="00AB1AD8">
      <w:pPr>
        <w:shd w:val="clear" w:color="auto" w:fill="FAFAFA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B1AD8" w:rsidRPr="007A2403" w:rsidRDefault="00AB1AD8" w:rsidP="00AB1AD8">
      <w:pPr>
        <w:shd w:val="clear" w:color="auto" w:fill="FAFAFA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18C3" w:rsidRDefault="001B18C3"/>
    <w:sectPr w:rsidR="001B18C3" w:rsidSect="001B1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B1AD8"/>
    <w:rsid w:val="001B18C3"/>
    <w:rsid w:val="00AB1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AD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1AD8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B1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1081</Words>
  <Characters>6166</Characters>
  <Application>Microsoft Office Word</Application>
  <DocSecurity>0</DocSecurity>
  <Lines>51</Lines>
  <Paragraphs>14</Paragraphs>
  <ScaleCrop>false</ScaleCrop>
  <Company/>
  <LinksUpToDate>false</LinksUpToDate>
  <CharactersWithSpaces>7233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2020-09-09T07:35:00Z</dcterms:created>
  <dcterms:modified xsi:type="dcterms:W3CDTF">2020-09-09T07:35:00Z</dcterms:modified>
</cp:coreProperties>
</file>